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DC" w:rsidRDefault="005141DC" w:rsidP="007A1507">
      <w:pPr>
        <w:jc w:val="center"/>
        <w:rPr>
          <w:rFonts w:cs="David"/>
          <w:rtl/>
          <w:lang w:bidi="he-IL"/>
        </w:rPr>
      </w:pPr>
    </w:p>
    <w:p w:rsidR="00C52EBD" w:rsidRDefault="00C52EBD" w:rsidP="007A1507">
      <w:pPr>
        <w:jc w:val="center"/>
        <w:rPr>
          <w:rFonts w:cs="David"/>
          <w:rtl/>
          <w:lang w:bidi="he-IL"/>
        </w:rPr>
      </w:pPr>
    </w:p>
    <w:p w:rsidR="00C52EBD" w:rsidRDefault="00C52EBD" w:rsidP="007A1507">
      <w:pPr>
        <w:jc w:val="center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ישיבת מחלקת איכות סביבה</w:t>
      </w:r>
      <w:r w:rsidR="00590546">
        <w:rPr>
          <w:rFonts w:cs="David" w:hint="cs"/>
          <w:rtl/>
          <w:lang w:bidi="he-IL"/>
        </w:rPr>
        <w:t xml:space="preserve"> </w:t>
      </w:r>
    </w:p>
    <w:p w:rsidR="00590546" w:rsidRDefault="00590546" w:rsidP="007A1507">
      <w:pPr>
        <w:jc w:val="center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31.03.2022</w:t>
      </w:r>
      <w:bookmarkStart w:id="0" w:name="_GoBack"/>
      <w:bookmarkEnd w:id="0"/>
    </w:p>
    <w:p w:rsidR="00C52EBD" w:rsidRDefault="00C52EBD" w:rsidP="007A1507">
      <w:pPr>
        <w:jc w:val="center"/>
        <w:rPr>
          <w:rFonts w:cs="David"/>
          <w:rtl/>
          <w:lang w:bidi="he-IL"/>
        </w:rPr>
      </w:pPr>
    </w:p>
    <w:p w:rsidR="00C52EBD" w:rsidRDefault="00C52EBD" w:rsidP="007A1507">
      <w:pPr>
        <w:jc w:val="center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סיכום פעילות עיקרית 2021</w:t>
      </w:r>
    </w:p>
    <w:p w:rsidR="00C52EBD" w:rsidRDefault="00C52EBD" w:rsidP="007A1507">
      <w:pPr>
        <w:jc w:val="center"/>
        <w:rPr>
          <w:rFonts w:cs="David"/>
          <w:rtl/>
          <w:lang w:bidi="he-IL"/>
        </w:rPr>
      </w:pPr>
    </w:p>
    <w:p w:rsidR="00C52EBD" w:rsidRDefault="00C52EBD" w:rsidP="00C52EB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מוזמנים </w:t>
      </w:r>
    </w:p>
    <w:p w:rsidR="00C52EBD" w:rsidRDefault="00C52EBD" w:rsidP="00C52EBD">
      <w:pPr>
        <w:rPr>
          <w:rFonts w:cs="David"/>
          <w:rtl/>
          <w:lang w:bidi="he-IL"/>
        </w:rPr>
      </w:pPr>
    </w:p>
    <w:p w:rsidR="00C52EBD" w:rsidRDefault="00C52EBD" w:rsidP="00C52EBD">
      <w:pPr>
        <w:pStyle w:val="a9"/>
        <w:numPr>
          <w:ilvl w:val="0"/>
          <w:numId w:val="7"/>
        </w:numPr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מר </w:t>
      </w:r>
      <w:proofErr w:type="spellStart"/>
      <w:r>
        <w:rPr>
          <w:rFonts w:cs="David" w:hint="cs"/>
          <w:rtl/>
          <w:lang w:bidi="he-IL"/>
        </w:rPr>
        <w:t>איהאב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אלוילי</w:t>
      </w:r>
      <w:proofErr w:type="spellEnd"/>
      <w:r>
        <w:rPr>
          <w:rFonts w:cs="David" w:hint="cs"/>
          <w:rtl/>
          <w:lang w:bidi="he-IL"/>
        </w:rPr>
        <w:t xml:space="preserve"> חבר מועצה וחבר ועדת איכות סביבה                                         (נוכח)</w:t>
      </w:r>
    </w:p>
    <w:p w:rsidR="00C52EBD" w:rsidRPr="00C52EBD" w:rsidRDefault="00C52EBD" w:rsidP="00C52EBD">
      <w:pPr>
        <w:pStyle w:val="a9"/>
        <w:numPr>
          <w:ilvl w:val="0"/>
          <w:numId w:val="7"/>
        </w:numPr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מר </w:t>
      </w:r>
      <w:proofErr w:type="spellStart"/>
      <w:r>
        <w:rPr>
          <w:rFonts w:cs="David" w:hint="cs"/>
          <w:rtl/>
          <w:lang w:bidi="he-IL"/>
        </w:rPr>
        <w:t>סאמח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סבאג</w:t>
      </w:r>
      <w:proofErr w:type="spellEnd"/>
      <w:r>
        <w:rPr>
          <w:rFonts w:cs="David" w:hint="cs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חבר מועצה וחבר ועדת איכות סביבה</w:t>
      </w:r>
      <w:r>
        <w:rPr>
          <w:rFonts w:cs="David" w:hint="cs"/>
          <w:rtl/>
          <w:lang w:bidi="he-IL"/>
        </w:rPr>
        <w:t xml:space="preserve">   (נבצר ממנו להגיע בגלל תאונת דרכים</w:t>
      </w:r>
    </w:p>
    <w:p w:rsidR="00C52EBD" w:rsidRDefault="00C52EBD" w:rsidP="00C52EBD">
      <w:pPr>
        <w:pStyle w:val="a9"/>
        <w:numPr>
          <w:ilvl w:val="0"/>
          <w:numId w:val="7"/>
        </w:numPr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מר </w:t>
      </w:r>
      <w:proofErr w:type="spellStart"/>
      <w:r>
        <w:rPr>
          <w:rFonts w:cs="David" w:hint="cs"/>
          <w:rtl/>
          <w:lang w:bidi="he-IL"/>
        </w:rPr>
        <w:t>איאד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סבאג</w:t>
      </w:r>
      <w:proofErr w:type="spellEnd"/>
      <w:r>
        <w:rPr>
          <w:rFonts w:cs="David" w:hint="cs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חבר מועצה וחבר ועדת איכות סביבה</w:t>
      </w:r>
      <w:r>
        <w:rPr>
          <w:rFonts w:cs="David" w:hint="cs"/>
          <w:rtl/>
          <w:lang w:bidi="he-IL"/>
        </w:rPr>
        <w:t xml:space="preserve">    (נבצר ממנו להגיע בגלל </w:t>
      </w:r>
      <w:proofErr w:type="spellStart"/>
      <w:r>
        <w:rPr>
          <w:rFonts w:cs="David" w:hint="cs"/>
          <w:rtl/>
          <w:lang w:bidi="he-IL"/>
        </w:rPr>
        <w:t>בלת"ם</w:t>
      </w:r>
      <w:proofErr w:type="spellEnd"/>
      <w:r>
        <w:rPr>
          <w:rFonts w:cs="David" w:hint="cs"/>
          <w:rtl/>
          <w:lang w:bidi="he-IL"/>
        </w:rPr>
        <w:t>)</w:t>
      </w:r>
    </w:p>
    <w:p w:rsidR="00C52EBD" w:rsidRPr="00C52EBD" w:rsidRDefault="00C52EBD" w:rsidP="00C52EBD">
      <w:pPr>
        <w:pStyle w:val="a9"/>
        <w:numPr>
          <w:ilvl w:val="0"/>
          <w:numId w:val="7"/>
        </w:numPr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מר </w:t>
      </w:r>
      <w:proofErr w:type="spellStart"/>
      <w:r>
        <w:rPr>
          <w:rFonts w:cs="David" w:hint="cs"/>
          <w:rtl/>
          <w:lang w:bidi="he-IL"/>
        </w:rPr>
        <w:t>מאהר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חטאר</w:t>
      </w:r>
      <w:proofErr w:type="spellEnd"/>
      <w:r>
        <w:rPr>
          <w:rFonts w:cs="David" w:hint="cs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חבר מועצה וחבר ועדת איכות סביבה</w:t>
      </w:r>
      <w:r>
        <w:rPr>
          <w:rFonts w:cs="David" w:hint="cs"/>
          <w:rtl/>
          <w:lang w:bidi="he-IL"/>
        </w:rPr>
        <w:t xml:space="preserve">   </w:t>
      </w:r>
      <w:r>
        <w:rPr>
          <w:rFonts w:cs="David" w:hint="cs"/>
          <w:rtl/>
          <w:lang w:bidi="he-IL"/>
        </w:rPr>
        <w:t xml:space="preserve">(נבצר ממנו להגיע בגלל </w:t>
      </w:r>
      <w:proofErr w:type="spellStart"/>
      <w:r>
        <w:rPr>
          <w:rFonts w:cs="David" w:hint="cs"/>
          <w:rtl/>
          <w:lang w:bidi="he-IL"/>
        </w:rPr>
        <w:t>בלת"ם</w:t>
      </w:r>
      <w:proofErr w:type="spellEnd"/>
      <w:r>
        <w:rPr>
          <w:rFonts w:cs="David" w:hint="cs"/>
          <w:rtl/>
          <w:lang w:bidi="he-IL"/>
        </w:rPr>
        <w:t>)</w:t>
      </w:r>
    </w:p>
    <w:p w:rsidR="00C52EBD" w:rsidRDefault="00C52EBD" w:rsidP="00C52EBD">
      <w:pPr>
        <w:pStyle w:val="a9"/>
        <w:numPr>
          <w:ilvl w:val="0"/>
          <w:numId w:val="7"/>
        </w:numPr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ד"ר </w:t>
      </w:r>
      <w:proofErr w:type="spellStart"/>
      <w:r>
        <w:rPr>
          <w:rFonts w:cs="David" w:hint="cs"/>
          <w:rtl/>
          <w:lang w:bidi="he-IL"/>
        </w:rPr>
        <w:t>תיסיר</w:t>
      </w:r>
      <w:proofErr w:type="spellEnd"/>
      <w:r>
        <w:rPr>
          <w:rFonts w:cs="David" w:hint="cs"/>
          <w:rtl/>
          <w:lang w:bidi="he-IL"/>
        </w:rPr>
        <w:t xml:space="preserve"> מרעי, חבר ועדת איכות סביבה (נציג ציבור)</w:t>
      </w:r>
    </w:p>
    <w:p w:rsidR="00C52EBD" w:rsidRPr="00C52EBD" w:rsidRDefault="00C52EBD" w:rsidP="00C52EBD">
      <w:pPr>
        <w:pStyle w:val="a9"/>
        <w:numPr>
          <w:ilvl w:val="0"/>
          <w:numId w:val="7"/>
        </w:numPr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 xml:space="preserve">מר סאלח אבו </w:t>
      </w:r>
      <w:proofErr w:type="spellStart"/>
      <w:r>
        <w:rPr>
          <w:rFonts w:cs="David" w:hint="cs"/>
          <w:rtl/>
          <w:lang w:bidi="he-IL"/>
        </w:rPr>
        <w:t>עראר</w:t>
      </w:r>
      <w:proofErr w:type="spellEnd"/>
      <w:r>
        <w:rPr>
          <w:rFonts w:cs="David" w:hint="cs"/>
          <w:rtl/>
          <w:lang w:bidi="he-IL"/>
        </w:rPr>
        <w:t xml:space="preserve">, </w:t>
      </w:r>
      <w:r>
        <w:rPr>
          <w:rFonts w:cs="David" w:hint="cs"/>
          <w:rtl/>
          <w:lang w:bidi="he-IL"/>
        </w:rPr>
        <w:t>חבר ועדת איכות סביבה (נציג ציבור)</w:t>
      </w:r>
    </w:p>
    <w:p w:rsidR="00C52EBD" w:rsidRDefault="00C52EBD" w:rsidP="00C52EBD">
      <w:pPr>
        <w:rPr>
          <w:rFonts w:cs="David"/>
          <w:rtl/>
          <w:lang w:bidi="he-IL"/>
        </w:rPr>
      </w:pPr>
    </w:p>
    <w:p w:rsidR="00C52EBD" w:rsidRDefault="00C52EBD" w:rsidP="00C52EBD">
      <w:pPr>
        <w:rPr>
          <w:rFonts w:cs="David"/>
          <w:rtl/>
          <w:lang w:bidi="he-IL"/>
        </w:rPr>
      </w:pPr>
    </w:p>
    <w:p w:rsidR="00C52EBD" w:rsidRDefault="00C52EBD" w:rsidP="00C52EBD">
      <w:pPr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 xml:space="preserve">חאלד: פתחתי את הישיבה בשעה 17:30, חלקתי </w:t>
      </w:r>
      <w:r w:rsidR="00EA498D">
        <w:rPr>
          <w:rFonts w:cs="David" w:hint="cs"/>
          <w:rtl/>
          <w:lang w:bidi="he-IL"/>
        </w:rPr>
        <w:t>לנוכחים</w:t>
      </w:r>
      <w:r>
        <w:rPr>
          <w:rFonts w:cs="David" w:hint="cs"/>
          <w:rtl/>
          <w:lang w:bidi="he-IL"/>
        </w:rPr>
        <w:t xml:space="preserve"> סיכום פעילות איסוף אשפה והשוואות לשנים קודמות (רצ"ב סיכום)</w:t>
      </w:r>
    </w:p>
    <w:p w:rsidR="00C52EBD" w:rsidRDefault="00C52EBD" w:rsidP="00C52EB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חילקתי לנוכחים פרופיל המחלקה.</w:t>
      </w:r>
    </w:p>
    <w:p w:rsidR="00C52EBD" w:rsidRDefault="00C52EBD" w:rsidP="00C52EB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הסברתי בקצרה על שני הנושאים הנ"ל</w:t>
      </w:r>
    </w:p>
    <w:p w:rsidR="00C52EBD" w:rsidRDefault="00C52EBD" w:rsidP="00C52EBD">
      <w:pPr>
        <w:rPr>
          <w:rFonts w:cs="David"/>
          <w:rtl/>
          <w:lang w:bidi="he-IL"/>
        </w:rPr>
      </w:pPr>
    </w:p>
    <w:p w:rsidR="00C52EBD" w:rsidRDefault="00C52EBD" w:rsidP="00C52EB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מר סאלח אבו </w:t>
      </w:r>
      <w:proofErr w:type="spellStart"/>
      <w:r>
        <w:rPr>
          <w:rFonts w:cs="David" w:hint="cs"/>
          <w:rtl/>
          <w:lang w:bidi="he-IL"/>
        </w:rPr>
        <w:t>עראר</w:t>
      </w:r>
      <w:proofErr w:type="spellEnd"/>
      <w:r>
        <w:rPr>
          <w:rFonts w:cs="David" w:hint="cs"/>
          <w:rtl/>
          <w:lang w:bidi="he-IL"/>
        </w:rPr>
        <w:t>: אני בעד העלאת המודעות של הציבור בנושא איכות הסביבה בכל דרך מותרת ו</w:t>
      </w:r>
      <w:r w:rsidR="00EA498D">
        <w:rPr>
          <w:rFonts w:cs="David" w:hint="cs"/>
          <w:rtl/>
          <w:lang w:bidi="he-IL"/>
        </w:rPr>
        <w:t>זמינה ובגלל זה אנחנו נמצאים כאן</w:t>
      </w:r>
    </w:p>
    <w:p w:rsidR="00EA498D" w:rsidRDefault="00EA498D" w:rsidP="00C52EB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ד"ר </w:t>
      </w:r>
      <w:proofErr w:type="spellStart"/>
      <w:r>
        <w:rPr>
          <w:rFonts w:cs="David" w:hint="cs"/>
          <w:rtl/>
          <w:lang w:bidi="he-IL"/>
        </w:rPr>
        <w:t>תיסיר</w:t>
      </w:r>
      <w:proofErr w:type="spellEnd"/>
      <w:r>
        <w:rPr>
          <w:rFonts w:cs="David" w:hint="cs"/>
          <w:rtl/>
          <w:lang w:bidi="he-IL"/>
        </w:rPr>
        <w:t xml:space="preserve"> מרעי: העלה נושא פסולת בניין בכמויות קטנות וגם גדולות, מה עם גריסת החומר </w:t>
      </w:r>
      <w:proofErr w:type="spellStart"/>
      <w:r>
        <w:rPr>
          <w:rFonts w:cs="David" w:hint="cs"/>
          <w:rtl/>
          <w:lang w:bidi="he-IL"/>
        </w:rPr>
        <w:t>ומיחזורו</w:t>
      </w:r>
      <w:proofErr w:type="spellEnd"/>
      <w:r>
        <w:rPr>
          <w:rFonts w:cs="David" w:hint="cs"/>
          <w:rtl/>
          <w:lang w:bidi="he-IL"/>
        </w:rPr>
        <w:t xml:space="preserve">, הסברתי למר </w:t>
      </w:r>
      <w:proofErr w:type="spellStart"/>
      <w:r>
        <w:rPr>
          <w:rFonts w:cs="David" w:hint="cs"/>
          <w:rtl/>
          <w:lang w:bidi="he-IL"/>
        </w:rPr>
        <w:t>תיסיר</w:t>
      </w:r>
      <w:proofErr w:type="spellEnd"/>
      <w:r>
        <w:rPr>
          <w:rFonts w:cs="David" w:hint="cs"/>
          <w:rtl/>
          <w:lang w:bidi="he-IL"/>
        </w:rPr>
        <w:t xml:space="preserve"> כי פסולת בניין היא אחריותו של התושב אבל אם ומדובר בכמות מזערית עד 100 ק"ג אני אשכול למצוא פתרון דרך המועצה.</w:t>
      </w:r>
    </w:p>
    <w:p w:rsidR="00EA498D" w:rsidRDefault="00EA498D" w:rsidP="00EA498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 xml:space="preserve">מר </w:t>
      </w:r>
      <w:proofErr w:type="spellStart"/>
      <w:r>
        <w:rPr>
          <w:rFonts w:cs="David" w:hint="cs"/>
          <w:rtl/>
          <w:lang w:bidi="he-IL"/>
        </w:rPr>
        <w:t>איהאב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אלוילי</w:t>
      </w:r>
      <w:proofErr w:type="spellEnd"/>
      <w:r>
        <w:rPr>
          <w:rFonts w:cs="David" w:hint="cs"/>
          <w:rtl/>
          <w:lang w:bidi="he-IL"/>
        </w:rPr>
        <w:t xml:space="preserve">: צריך לטפל בנושא חסימת מדרכות ע"י התושבים לאחסון כל מיני חפצים, הסברתי למר </w:t>
      </w:r>
      <w:proofErr w:type="spellStart"/>
      <w:r>
        <w:rPr>
          <w:rFonts w:cs="David" w:hint="cs"/>
          <w:rtl/>
          <w:lang w:bidi="he-IL"/>
        </w:rPr>
        <w:t>איהאב</w:t>
      </w:r>
      <w:proofErr w:type="spellEnd"/>
      <w:r>
        <w:rPr>
          <w:rFonts w:cs="David" w:hint="cs"/>
          <w:rtl/>
          <w:lang w:bidi="he-IL"/>
        </w:rPr>
        <w:t xml:space="preserve"> כי הנושא מטופל בתיאום עם היועמ"ש, ויש כבאר נוסח אזהרה לתושב (רצ"ב נוסח)</w:t>
      </w:r>
    </w:p>
    <w:p w:rsidR="00EA498D" w:rsidRDefault="00EA498D" w:rsidP="00EA498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ד"ר </w:t>
      </w:r>
      <w:proofErr w:type="spellStart"/>
      <w:r>
        <w:rPr>
          <w:rFonts w:cs="David" w:hint="cs"/>
          <w:rtl/>
          <w:lang w:bidi="he-IL"/>
        </w:rPr>
        <w:t>תיסיר</w:t>
      </w:r>
      <w:proofErr w:type="spellEnd"/>
      <w:r>
        <w:rPr>
          <w:rFonts w:cs="David" w:hint="cs"/>
          <w:rtl/>
          <w:lang w:bidi="he-IL"/>
        </w:rPr>
        <w:t xml:space="preserve"> האם יש אפשרות לאכיפה,</w:t>
      </w:r>
    </w:p>
    <w:p w:rsidR="00EA498D" w:rsidRDefault="00EA498D" w:rsidP="00EA498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אני: כן בהחלט ואנחנו כבר על זה.  </w:t>
      </w:r>
    </w:p>
    <w:p w:rsidR="00EA498D" w:rsidRDefault="00EA498D" w:rsidP="00EA498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חברי הועדה החליטו להתרחב בדיונים על כל הנושאים החשובים בנוכחות החברים שנבצר מהם להגיע לכן הוחלט לקבוע מועד קרוב לישיבה לא יאוחר מחודש ימים מהיום.</w:t>
      </w:r>
    </w:p>
    <w:p w:rsidR="00EA498D" w:rsidRDefault="00EA498D" w:rsidP="00EA498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ננעלה הישיבה בשעה 18:50 </w:t>
      </w:r>
    </w:p>
    <w:p w:rsidR="00EA498D" w:rsidRDefault="00EA498D" w:rsidP="00EA498D">
      <w:pPr>
        <w:rPr>
          <w:rFonts w:cs="David"/>
          <w:rtl/>
          <w:lang w:bidi="he-IL"/>
        </w:rPr>
      </w:pPr>
    </w:p>
    <w:p w:rsidR="00EA498D" w:rsidRDefault="00EA498D" w:rsidP="00EA498D">
      <w:pPr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רשם חאלד אבו סאלח מנהל מחלקת איכות סביבה.</w:t>
      </w:r>
    </w:p>
    <w:p w:rsidR="00590546" w:rsidRDefault="00590546" w:rsidP="00EA498D">
      <w:pPr>
        <w:rPr>
          <w:rFonts w:cs="David"/>
          <w:rtl/>
          <w:lang w:bidi="he-IL"/>
        </w:rPr>
      </w:pPr>
    </w:p>
    <w:p w:rsidR="00590546" w:rsidRDefault="00590546" w:rsidP="00EA498D">
      <w:pPr>
        <w:rPr>
          <w:rFonts w:cs="David"/>
          <w:rtl/>
          <w:lang w:bidi="he-IL"/>
        </w:rPr>
      </w:pPr>
    </w:p>
    <w:p w:rsidR="00590546" w:rsidRDefault="00590546" w:rsidP="00590546">
      <w:pPr>
        <w:pStyle w:val="a9"/>
        <w:numPr>
          <w:ilvl w:val="0"/>
          <w:numId w:val="8"/>
        </w:numPr>
        <w:rPr>
          <w:rFonts w:cs="David" w:hint="cs"/>
          <w:lang w:bidi="he-IL"/>
        </w:rPr>
      </w:pPr>
      <w:proofErr w:type="spellStart"/>
      <w:r>
        <w:rPr>
          <w:rFonts w:cs="David" w:hint="cs"/>
          <w:rtl/>
          <w:lang w:bidi="he-IL"/>
        </w:rPr>
        <w:t>איהאב</w:t>
      </w:r>
      <w:proofErr w:type="spellEnd"/>
      <w:r>
        <w:rPr>
          <w:rFonts w:cs="David" w:hint="cs"/>
          <w:rtl/>
          <w:lang w:bidi="he-IL"/>
        </w:rPr>
        <w:t xml:space="preserve"> </w:t>
      </w:r>
      <w:proofErr w:type="spellStart"/>
      <w:r>
        <w:rPr>
          <w:rFonts w:cs="David" w:hint="cs"/>
          <w:rtl/>
          <w:lang w:bidi="he-IL"/>
        </w:rPr>
        <w:t>אלולי</w:t>
      </w:r>
      <w:proofErr w:type="spellEnd"/>
      <w:r>
        <w:rPr>
          <w:rFonts w:cs="David" w:hint="cs"/>
          <w:rtl/>
          <w:lang w:bidi="he-IL"/>
        </w:rPr>
        <w:t xml:space="preserve">        </w:t>
      </w:r>
      <w:proofErr w:type="spellStart"/>
      <w:r>
        <w:rPr>
          <w:rFonts w:cs="David" w:hint="cs"/>
          <w:rtl/>
          <w:lang w:bidi="he-IL"/>
        </w:rPr>
        <w:t>תיסיר</w:t>
      </w:r>
      <w:proofErr w:type="spellEnd"/>
      <w:r>
        <w:rPr>
          <w:rFonts w:cs="David" w:hint="cs"/>
          <w:rtl/>
          <w:lang w:bidi="he-IL"/>
        </w:rPr>
        <w:t xml:space="preserve"> מרעי              סאלח אבו </w:t>
      </w:r>
      <w:proofErr w:type="spellStart"/>
      <w:r>
        <w:rPr>
          <w:rFonts w:cs="David" w:hint="cs"/>
          <w:rtl/>
          <w:lang w:bidi="he-IL"/>
        </w:rPr>
        <w:t>עראר</w:t>
      </w:r>
      <w:proofErr w:type="spellEnd"/>
    </w:p>
    <w:p w:rsidR="00590546" w:rsidRPr="00590546" w:rsidRDefault="00590546" w:rsidP="00590546">
      <w:pPr>
        <w:pStyle w:val="a9"/>
        <w:numPr>
          <w:ilvl w:val="0"/>
          <w:numId w:val="8"/>
        </w:numPr>
        <w:rPr>
          <w:rFonts w:cs="David" w:hint="cs"/>
          <w:rtl/>
          <w:lang w:bidi="he-IL"/>
        </w:rPr>
      </w:pPr>
    </w:p>
    <w:p w:rsidR="00EA498D" w:rsidRPr="00C52EBD" w:rsidRDefault="00EA498D" w:rsidP="00C52EBD">
      <w:pPr>
        <w:rPr>
          <w:rFonts w:cs="David"/>
          <w:rtl/>
          <w:lang w:bidi="he-IL"/>
        </w:rPr>
      </w:pPr>
    </w:p>
    <w:p w:rsidR="002F1032" w:rsidRDefault="002F1032" w:rsidP="007A1507">
      <w:pPr>
        <w:jc w:val="center"/>
        <w:rPr>
          <w:rFonts w:cs="David"/>
          <w:rtl/>
          <w:lang w:bidi="he-IL"/>
        </w:rPr>
      </w:pPr>
    </w:p>
    <w:sectPr w:rsidR="002F1032" w:rsidSect="003E5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6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1C" w:rsidRDefault="00AD121C" w:rsidP="00067ED6">
      <w:r>
        <w:separator/>
      </w:r>
    </w:p>
  </w:endnote>
  <w:endnote w:type="continuationSeparator" w:id="0">
    <w:p w:rsidR="00AD121C" w:rsidRDefault="00AD121C" w:rsidP="0006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A9" w:rsidRDefault="001F0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66" w:rsidRDefault="00C47FE3" w:rsidP="009D5566">
    <w:pPr>
      <w:pStyle w:val="a5"/>
      <w:jc w:val="center"/>
      <w:rPr>
        <w:rtl/>
      </w:rPr>
    </w:pPr>
    <w:r>
      <w:rPr>
        <w:noProof/>
        <w:rtl/>
        <w:lang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-16510</wp:posOffset>
              </wp:positionV>
              <wp:extent cx="6351270" cy="8255"/>
              <wp:effectExtent l="0" t="0" r="1143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127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724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8.7pt;margin-top:-1.3pt;width:500.1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roIQ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"/>
          </w:pict>
        </mc:Fallback>
      </mc:AlternateContent>
    </w:r>
    <w:r w:rsidR="00C40FC5">
      <w:rPr>
        <w:rFonts w:hint="cs"/>
        <w:rtl/>
        <w:lang w:bidi="he-IL"/>
      </w:rPr>
      <w:t>מג'דל שמס, ת.ד. 1 מיקוד 12438 רמת הגולן</w:t>
    </w:r>
  </w:p>
  <w:p w:rsidR="00C40FC5" w:rsidRPr="00C40FC5" w:rsidRDefault="009D5566" w:rsidP="009D5566">
    <w:pPr>
      <w:pStyle w:val="a5"/>
      <w:bidi w:val="0"/>
      <w:jc w:val="center"/>
    </w:pPr>
    <w:r w:rsidRPr="009D5566">
      <w:rPr>
        <w:rFonts w:cs="Tahoma"/>
        <w:color w:val="FF0000"/>
      </w:rPr>
      <w:t>T</w:t>
    </w:r>
    <w:r>
      <w:rPr>
        <w:rFonts w:cs="Tahoma"/>
      </w:rPr>
      <w:t xml:space="preserve">  046981137     </w:t>
    </w:r>
    <w:r w:rsidRPr="009D5566">
      <w:rPr>
        <w:rFonts w:cs="Tahoma"/>
        <w:color w:val="31849B"/>
      </w:rPr>
      <w:t>F</w:t>
    </w:r>
    <w:r>
      <w:t xml:space="preserve">  046982111      </w:t>
    </w:r>
    <w:r w:rsidRPr="009D5566">
      <w:rPr>
        <w:color w:val="FFC000"/>
      </w:rPr>
      <w:t>E</w:t>
    </w:r>
    <w:r>
      <w:rPr>
        <w:color w:val="FFC000"/>
      </w:rPr>
      <w:t xml:space="preserve"> </w:t>
    </w:r>
    <w:r>
      <w:t xml:space="preserve"> </w:t>
    </w:r>
    <w:hyperlink r:id="rId1" w:history="1">
      <w:r w:rsidRPr="00C3570B">
        <w:rPr>
          <w:rStyle w:val="Hyperlink"/>
        </w:rPr>
        <w:t>info@majdal.co.il</w:t>
      </w:r>
    </w:hyperlink>
    <w:r>
      <w:t xml:space="preserve">       </w:t>
    </w:r>
    <w:r w:rsidRPr="009D5566">
      <w:rPr>
        <w:color w:val="00B050"/>
      </w:rPr>
      <w:t>W</w:t>
    </w:r>
    <w:r>
      <w:t xml:space="preserve"> www.majdal.co.il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A9" w:rsidRDefault="001F0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1C" w:rsidRDefault="00AD121C" w:rsidP="00067ED6">
      <w:r>
        <w:separator/>
      </w:r>
    </w:p>
  </w:footnote>
  <w:footnote w:type="continuationSeparator" w:id="0">
    <w:p w:rsidR="00AD121C" w:rsidRDefault="00AD121C" w:rsidP="0006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A9" w:rsidRDefault="001F0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C5" w:rsidRDefault="00100FFF">
    <w:pPr>
      <w:pStyle w:val="a3"/>
    </w:pPr>
    <w:r>
      <w:rPr>
        <w:noProof/>
        <w:lang w:bidi="he-I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1445260</wp:posOffset>
          </wp:positionH>
          <wp:positionV relativeFrom="paragraph">
            <wp:posOffset>-412115</wp:posOffset>
          </wp:positionV>
          <wp:extent cx="3221355" cy="1492250"/>
          <wp:effectExtent l="19050" t="0" r="0" b="0"/>
          <wp:wrapNone/>
          <wp:docPr id="3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rrowheads="1"/>
                  </pic:cNvPicPr>
                </pic:nvPicPr>
                <pic:blipFill>
                  <a:blip r:embed="rId1"/>
                  <a:srcRect l="8302" t="15195" r="2893" b="24461"/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14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0FC5" w:rsidRDefault="00C40FC5">
    <w:pPr>
      <w:pStyle w:val="a3"/>
    </w:pPr>
  </w:p>
  <w:p w:rsidR="00C40FC5" w:rsidRDefault="00C40FC5">
    <w:pPr>
      <w:pStyle w:val="a3"/>
    </w:pPr>
  </w:p>
  <w:p w:rsidR="00C40FC5" w:rsidRDefault="00C40FC5">
    <w:pPr>
      <w:pStyle w:val="a3"/>
    </w:pPr>
  </w:p>
  <w:p w:rsidR="00C40FC5" w:rsidRDefault="00C40FC5">
    <w:pPr>
      <w:pStyle w:val="a3"/>
    </w:pPr>
  </w:p>
  <w:p w:rsidR="00C40FC5" w:rsidRDefault="00C40FC5">
    <w:pPr>
      <w:pStyle w:val="a3"/>
    </w:pPr>
  </w:p>
  <w:p w:rsidR="000E62EB" w:rsidRPr="00C40FC5" w:rsidRDefault="00C40FC5" w:rsidP="00C40FC5">
    <w:pPr>
      <w:pStyle w:val="a3"/>
      <w:jc w:val="center"/>
      <w:rPr>
        <w:rFonts w:cs="David"/>
        <w:b/>
        <w:bCs/>
        <w:sz w:val="28"/>
        <w:szCs w:val="28"/>
        <w:rtl/>
        <w:lang w:bidi="he-IL"/>
      </w:rPr>
    </w:pPr>
    <w:r w:rsidRPr="00C40FC5">
      <w:rPr>
        <w:rFonts w:cs="David" w:hint="cs"/>
        <w:b/>
        <w:bCs/>
        <w:sz w:val="28"/>
        <w:szCs w:val="28"/>
        <w:rtl/>
        <w:lang w:bidi="he-IL"/>
      </w:rPr>
      <w:t>מועצה מקומית מג</w:t>
    </w:r>
    <w:r>
      <w:rPr>
        <w:rFonts w:cs="David" w:hint="cs"/>
        <w:b/>
        <w:bCs/>
        <w:sz w:val="28"/>
        <w:szCs w:val="28"/>
        <w:rtl/>
        <w:lang w:bidi="he-IL"/>
      </w:rPr>
      <w:t>'</w:t>
    </w:r>
    <w:r w:rsidRPr="00C40FC5">
      <w:rPr>
        <w:rFonts w:cs="David" w:hint="cs"/>
        <w:b/>
        <w:bCs/>
        <w:sz w:val="28"/>
        <w:szCs w:val="28"/>
        <w:rtl/>
        <w:lang w:bidi="he-IL"/>
      </w:rPr>
      <w:t>דל שמס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A9" w:rsidRDefault="001F08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965"/>
    <w:multiLevelType w:val="hybridMultilevel"/>
    <w:tmpl w:val="F46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5E1B"/>
    <w:multiLevelType w:val="hybridMultilevel"/>
    <w:tmpl w:val="55E6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3F3F"/>
    <w:multiLevelType w:val="hybridMultilevel"/>
    <w:tmpl w:val="EE6C64C2"/>
    <w:lvl w:ilvl="0" w:tplc="06B81B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70475"/>
    <w:multiLevelType w:val="hybridMultilevel"/>
    <w:tmpl w:val="01A43748"/>
    <w:lvl w:ilvl="0" w:tplc="E16EFD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14C01"/>
    <w:multiLevelType w:val="hybridMultilevel"/>
    <w:tmpl w:val="8AE4E3C8"/>
    <w:lvl w:ilvl="0" w:tplc="C6B6DE8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7B54"/>
    <w:multiLevelType w:val="hybridMultilevel"/>
    <w:tmpl w:val="2020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068C5"/>
    <w:multiLevelType w:val="hybridMultilevel"/>
    <w:tmpl w:val="CFBA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F52"/>
    <w:multiLevelType w:val="hybridMultilevel"/>
    <w:tmpl w:val="E20C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60"/>
    <w:rsid w:val="00003404"/>
    <w:rsid w:val="000232CC"/>
    <w:rsid w:val="00067ED6"/>
    <w:rsid w:val="000B03CC"/>
    <w:rsid w:val="000B5BAC"/>
    <w:rsid w:val="000C397F"/>
    <w:rsid w:val="000D3E9F"/>
    <w:rsid w:val="000E4B1E"/>
    <w:rsid w:val="000E62EB"/>
    <w:rsid w:val="00100FFF"/>
    <w:rsid w:val="00136E43"/>
    <w:rsid w:val="00155CEB"/>
    <w:rsid w:val="001802B6"/>
    <w:rsid w:val="00182833"/>
    <w:rsid w:val="001D0D74"/>
    <w:rsid w:val="001D42B4"/>
    <w:rsid w:val="001E294C"/>
    <w:rsid w:val="001F08A9"/>
    <w:rsid w:val="00231E92"/>
    <w:rsid w:val="00247872"/>
    <w:rsid w:val="002A27FD"/>
    <w:rsid w:val="002E1086"/>
    <w:rsid w:val="002F1032"/>
    <w:rsid w:val="00301ADF"/>
    <w:rsid w:val="003045AA"/>
    <w:rsid w:val="003309F3"/>
    <w:rsid w:val="003544AD"/>
    <w:rsid w:val="00386DDB"/>
    <w:rsid w:val="003B786D"/>
    <w:rsid w:val="003C4129"/>
    <w:rsid w:val="003C5B6F"/>
    <w:rsid w:val="003E55B8"/>
    <w:rsid w:val="003F1EFF"/>
    <w:rsid w:val="00426151"/>
    <w:rsid w:val="0044580E"/>
    <w:rsid w:val="00456E69"/>
    <w:rsid w:val="00471CA1"/>
    <w:rsid w:val="004928D3"/>
    <w:rsid w:val="00503D7C"/>
    <w:rsid w:val="005141DC"/>
    <w:rsid w:val="00535B8F"/>
    <w:rsid w:val="00547AF6"/>
    <w:rsid w:val="005523EC"/>
    <w:rsid w:val="00576D9B"/>
    <w:rsid w:val="00585D08"/>
    <w:rsid w:val="00590546"/>
    <w:rsid w:val="005B5DB4"/>
    <w:rsid w:val="005C02F0"/>
    <w:rsid w:val="005F7BDE"/>
    <w:rsid w:val="00650F3D"/>
    <w:rsid w:val="00680110"/>
    <w:rsid w:val="006903D0"/>
    <w:rsid w:val="006D56BD"/>
    <w:rsid w:val="007002B8"/>
    <w:rsid w:val="00710A93"/>
    <w:rsid w:val="00717EE0"/>
    <w:rsid w:val="0072729C"/>
    <w:rsid w:val="00740B2A"/>
    <w:rsid w:val="00752ED2"/>
    <w:rsid w:val="0076540F"/>
    <w:rsid w:val="00774E98"/>
    <w:rsid w:val="0077743F"/>
    <w:rsid w:val="007A1507"/>
    <w:rsid w:val="007B55EE"/>
    <w:rsid w:val="007C7DC7"/>
    <w:rsid w:val="0083186B"/>
    <w:rsid w:val="00836E8E"/>
    <w:rsid w:val="00867EEF"/>
    <w:rsid w:val="009153FC"/>
    <w:rsid w:val="0097003C"/>
    <w:rsid w:val="0099309F"/>
    <w:rsid w:val="009C624D"/>
    <w:rsid w:val="009D5566"/>
    <w:rsid w:val="00A11A5B"/>
    <w:rsid w:val="00A60ADD"/>
    <w:rsid w:val="00A65DB4"/>
    <w:rsid w:val="00A7014F"/>
    <w:rsid w:val="00AC1EFE"/>
    <w:rsid w:val="00AD121C"/>
    <w:rsid w:val="00AE4DD9"/>
    <w:rsid w:val="00AF31E8"/>
    <w:rsid w:val="00BD67E6"/>
    <w:rsid w:val="00C03635"/>
    <w:rsid w:val="00C40FC5"/>
    <w:rsid w:val="00C4299F"/>
    <w:rsid w:val="00C47FE3"/>
    <w:rsid w:val="00C52EBD"/>
    <w:rsid w:val="00C63643"/>
    <w:rsid w:val="00C64A19"/>
    <w:rsid w:val="00C66F9C"/>
    <w:rsid w:val="00CD29D4"/>
    <w:rsid w:val="00CF1B21"/>
    <w:rsid w:val="00D13ECA"/>
    <w:rsid w:val="00D3115A"/>
    <w:rsid w:val="00D96C03"/>
    <w:rsid w:val="00DC57C0"/>
    <w:rsid w:val="00DE39C8"/>
    <w:rsid w:val="00E70CC8"/>
    <w:rsid w:val="00E80D20"/>
    <w:rsid w:val="00E92EC0"/>
    <w:rsid w:val="00E96297"/>
    <w:rsid w:val="00EA498D"/>
    <w:rsid w:val="00ED0086"/>
    <w:rsid w:val="00ED38F4"/>
    <w:rsid w:val="00EE27F3"/>
    <w:rsid w:val="00EE6249"/>
    <w:rsid w:val="00F17A79"/>
    <w:rsid w:val="00F30D05"/>
    <w:rsid w:val="00F67060"/>
    <w:rsid w:val="00FC3216"/>
    <w:rsid w:val="00FD7F82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69A13"/>
  <w15:docId w15:val="{D5EC785F-D1E2-424D-8E43-502B52D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16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ED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67ED6"/>
    <w:rPr>
      <w:sz w:val="24"/>
      <w:szCs w:val="24"/>
      <w:lang w:bidi="ar-SA"/>
    </w:rPr>
  </w:style>
  <w:style w:type="paragraph" w:styleId="a5">
    <w:name w:val="footer"/>
    <w:basedOn w:val="a"/>
    <w:link w:val="a6"/>
    <w:rsid w:val="00067ED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067ED6"/>
    <w:rPr>
      <w:sz w:val="24"/>
      <w:szCs w:val="24"/>
      <w:lang w:bidi="ar-SA"/>
    </w:rPr>
  </w:style>
  <w:style w:type="paragraph" w:styleId="a7">
    <w:name w:val="Balloon Text"/>
    <w:basedOn w:val="a"/>
    <w:link w:val="a8"/>
    <w:rsid w:val="00710A9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710A93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C03635"/>
    <w:pPr>
      <w:ind w:left="720"/>
    </w:pPr>
  </w:style>
  <w:style w:type="character" w:styleId="Hyperlink">
    <w:name w:val="Hyperlink"/>
    <w:basedOn w:val="a0"/>
    <w:rsid w:val="00C40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jdal.co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7481-E9DE-456D-8733-20D75CCA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6619141</vt:i4>
      </vt:variant>
      <vt:variant>
        <vt:i4>0</vt:i4>
      </vt:variant>
      <vt:variant>
        <vt:i4>0</vt:i4>
      </vt:variant>
      <vt:variant>
        <vt:i4>5</vt:i4>
      </vt:variant>
      <vt:variant>
        <vt:lpwstr>mailto:info@majdal.co.il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</dc:creator>
  <cp:lastModifiedBy>KHALED</cp:lastModifiedBy>
  <cp:revision>2</cp:revision>
  <cp:lastPrinted>2011-12-25T12:27:00Z</cp:lastPrinted>
  <dcterms:created xsi:type="dcterms:W3CDTF">2022-04-03T12:21:00Z</dcterms:created>
  <dcterms:modified xsi:type="dcterms:W3CDTF">2022-04-03T12:21:00Z</dcterms:modified>
</cp:coreProperties>
</file>