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ECA4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b/>
          <w:bCs/>
          <w:color w:val="008000"/>
          <w:sz w:val="36"/>
          <w:szCs w:val="36"/>
          <w:u w:val="single"/>
          <w:rtl/>
          <w:lang w:val="en-IL" w:eastAsia="en-IL"/>
        </w:rPr>
        <w:t>ועדת איכות הסביבה התכנסה היום, 16.6.20 במועצה – בהשתתפות נציגי התושבים</w:t>
      </w:r>
      <w:r w:rsidRPr="005C2A63">
        <w:rPr>
          <w:rFonts w:ascii="Arial" w:eastAsia="Times New Roman" w:hAnsi="Arial" w:cs="Arial"/>
          <w:b/>
          <w:bCs/>
          <w:color w:val="008000"/>
          <w:sz w:val="36"/>
          <w:szCs w:val="36"/>
          <w:u w:val="single"/>
          <w:lang w:val="en-IL" w:eastAsia="en-IL" w:bidi="ar-SA"/>
        </w:rPr>
        <w:t>:</w:t>
      </w:r>
    </w:p>
    <w:p w14:paraId="1475F319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b/>
          <w:bCs/>
          <w:color w:val="339966"/>
          <w:sz w:val="28"/>
          <w:szCs w:val="28"/>
          <w:rtl/>
          <w:lang w:val="en-IL" w:eastAsia="en-IL"/>
        </w:rPr>
        <w:t>אסף נעמן, נעמי רבינוביץ, אילה רבין, עוזי סגל, אייל מטרני, יובל לווים, ערן לוינסון</w:t>
      </w:r>
      <w:r w:rsidRPr="005C2A63">
        <w:rPr>
          <w:rFonts w:ascii="Arial" w:eastAsia="Times New Roman" w:hAnsi="Arial" w:cs="Arial"/>
          <w:b/>
          <w:bCs/>
          <w:color w:val="339966"/>
          <w:sz w:val="28"/>
          <w:szCs w:val="28"/>
          <w:lang w:val="en-IL" w:eastAsia="en-IL" w:bidi="ar-SA"/>
        </w:rPr>
        <w:t>.</w:t>
      </w:r>
    </w:p>
    <w:p w14:paraId="0BFBBD4F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דדי דהן מזכיר המועצה פתח את בישיבה והציג את אודי גרינפלד סמנכ"ל בתאגיד המיחזור "תמיר" שנתן סקירה על חוק האריזות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,</w:t>
      </w:r>
    </w:p>
    <w:p w14:paraId="539A2E27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פעולות התאגיד ופריסת התיבות הכתומות ברחבי המושבה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5CE97FAF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אודי חידש לחברי הועדה את העובדה כי תל מונד נבחרה ונמצאת בפיילוט</w:t>
      </w:r>
    </w:p>
    <w:p w14:paraId="04D43D89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של חיישנים בכל הפחים הכתומים – דבר שיאפשר ריקון הפחים בצורה אופטימלית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5D4965E4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דדי הוסיף ובישר כי בימים אלה נחתם חוזה לאיסוף פסולת אלקטרונית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,</w:t>
      </w:r>
    </w:p>
    <w:p w14:paraId="63D6D3B6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יוספו עוד 4 מיכלי נייר ויותקנו אשפתונים ברחובות הראשיים של הישוב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4384DEEF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כמו כן ייצא פרסום המתכלל את המיקומים של כל מרכזי המיחזור וריכוז פחי המיחזור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5B694D4A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עוזי סגל ודדי דהן הציגו את נושא שבילי האופניים וציינו כי מקטעי המסלולים הם</w:t>
      </w:r>
    </w:p>
    <w:p w14:paraId="71C7013F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חלק מפריסה ארצית לחיבור הישוב עד לרכבת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7A87C744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נקבע כי מזכיר המועצה ומהנדס המועצה יגאל קרז'נר ייצאו</w:t>
      </w:r>
    </w:p>
    <w:p w14:paraId="45F485CC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עם עוזי סגל לסיור לאפשרות הכשרת שבילים נוספים לרכיבת אופניים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50BDB3F5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מזל גל, מנהלת מח' הפיקוח ורישוי עסקים הציגה את עבודת המחלקה בדגש</w:t>
      </w:r>
    </w:p>
    <w:p w14:paraId="18AD9779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על אכיפה בנושא כלבים משוטטים. הודגשה בדבריה העובדה כי לוכד הכלבים עובד</w:t>
      </w:r>
    </w:p>
    <w:p w14:paraId="5698ABC9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אך ורק ותמיד ביחד עם הפקחיות, כך שאין כל שחר לאמירה כי הוא מוציא כלבים מחצרות הבתים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3A032C04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כמו כן דיווחה כי מחר ייעשה ניתור ע"י תברואן איגוד ערים לנושא היתושים והמקומות ירוססו בהתאם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26BC61CF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לאור ביטול הוראות החירום לא תוכלנה הפקחיות לאכוף ולתת קנסות על אי עטית מסכות במרחב הציבורי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2400F933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יחד עם זאת הן תעבורנה את ההשתלמות בנושא כדי שניתן יהיה לפעול עם חזרת צו החירום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5464D971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גינון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….</w:t>
      </w:r>
    </w:p>
    <w:p w14:paraId="3BF69B91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נושא מאתגר לחלוטין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7EBAE981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דדי מבהיר כי המועצה עשתה שינוי אירגוני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639D0647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תחום זה עבר לאחריותו של רגב אדרבי. במהלך החודשיים הקרובים ילוו אותו שני אנשי מקצוע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:</w:t>
      </w:r>
    </w:p>
    <w:p w14:paraId="1A06BAEC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אחד לנושא המים מול חב' אקוואה והשני גנן מקצועי. בחודשיים אלה יעברו גינה גינה – יערכו סקר ויוכנו תוכניות עבודה מסודרות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0F3D9D25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לשאלתו של יובל בנוגע לגינון בשכונות וולפסון, אלי כהן ושפרינצק – הבהיר מזכיר המועצה כי השטחים שייכים במשותף לדיירי השכונה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49C24AC4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המועצה תשמח לסייע ( בגבייה מוסדרת ובאישור מיוחד של מ. הפנים) – דבר שאינו התאפשר עד כה בשל אי הסכמה להתאגד לוועד מאוחד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3DBB0F21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חברי הועדה ביקשו גינון בר קיימא. צמחייה ארצישראלית רב שנתית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4C403B3B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לבסוף, דווח על סיום פרוייקט החלפת הלדים בכל הישוב ( דבר שהוכח כחסכני במיוחד) ובפרוייקט האנרגיה הסולרית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572D22E5" w14:textId="77777777" w:rsidR="005C2A63" w:rsidRPr="005C2A63" w:rsidRDefault="005C2A63" w:rsidP="005C2A63">
      <w:pPr>
        <w:bidi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IL" w:eastAsia="en-IL" w:bidi="ar-SA"/>
        </w:rPr>
      </w:pPr>
      <w:r w:rsidRPr="005C2A63">
        <w:rPr>
          <w:rFonts w:ascii="Arial" w:eastAsia="Times New Roman" w:hAnsi="Arial" w:cs="Arial"/>
          <w:color w:val="333333"/>
          <w:sz w:val="28"/>
          <w:szCs w:val="28"/>
          <w:rtl/>
          <w:lang w:val="en-IL" w:eastAsia="en-IL"/>
        </w:rPr>
        <w:t>המשך ערב נעים</w:t>
      </w:r>
      <w:r w:rsidRPr="005C2A63">
        <w:rPr>
          <w:rFonts w:ascii="Arial" w:eastAsia="Times New Roman" w:hAnsi="Arial" w:cs="Arial"/>
          <w:color w:val="333333"/>
          <w:sz w:val="28"/>
          <w:szCs w:val="28"/>
          <w:lang w:val="en-IL" w:eastAsia="en-IL" w:bidi="ar-SA"/>
        </w:rPr>
        <w:t>.</w:t>
      </w:r>
    </w:p>
    <w:p w14:paraId="097785BA" w14:textId="77777777" w:rsidR="001D09F3" w:rsidRDefault="001D09F3" w:rsidP="005C2A63">
      <w:pPr>
        <w:bidi/>
      </w:pPr>
    </w:p>
    <w:sectPr w:rsidR="001D0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63"/>
    <w:rsid w:val="001D09F3"/>
    <w:rsid w:val="005C2A63"/>
    <w:rsid w:val="00B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4CBA"/>
  <w15:chartTrackingRefBased/>
  <w15:docId w15:val="{130CA24C-1570-4DFC-8EA2-DA5BF105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2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4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Life&amp;Environment</dc:creator>
  <cp:keywords/>
  <dc:description/>
  <cp:lastModifiedBy>Office Life&amp;Environment</cp:lastModifiedBy>
  <cp:revision>1</cp:revision>
  <dcterms:created xsi:type="dcterms:W3CDTF">2021-01-07T07:55:00Z</dcterms:created>
  <dcterms:modified xsi:type="dcterms:W3CDTF">2021-01-07T12:11:00Z</dcterms:modified>
</cp:coreProperties>
</file>